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8FB" w:rsidRDefault="002668FB" w:rsidP="002668FB">
      <w:pPr>
        <w:rPr>
          <w:rFonts w:ascii="Arial" w:hAnsi="Arial" w:cs="Arial"/>
          <w:sz w:val="21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S6: </w:t>
      </w:r>
      <w:r>
        <w:rPr>
          <w:rFonts w:ascii="Arial" w:hAnsi="Arial" w:cs="Arial"/>
          <w:sz w:val="21"/>
          <w:lang w:val="en-US"/>
        </w:rPr>
        <w:t xml:space="preserve">Associations of disease free survival of </w:t>
      </w:r>
      <w:r>
        <w:rPr>
          <w:rFonts w:ascii="Arial" w:hAnsi="Arial" w:cs="Arial"/>
          <w:color w:val="000000" w:themeColor="text1"/>
          <w:sz w:val="21"/>
          <w:lang w:val="en-US"/>
        </w:rPr>
        <w:t>IHC scores of Pol k, XRCC5/Ku80, MLH1, MSH2, p53 and Ki67</w:t>
      </w:r>
      <w:r>
        <w:rPr>
          <w:rFonts w:ascii="Arial" w:hAnsi="Arial" w:cs="Arial"/>
          <w:sz w:val="21"/>
          <w:lang w:val="en-US"/>
        </w:rPr>
        <w:t xml:space="preserve"> utilizing Kaplan-Meier curve.</w:t>
      </w:r>
    </w:p>
    <w:p w:rsidR="00BA662E" w:rsidRDefault="002668FB">
      <w:bookmarkStart w:id="0" w:name="_GoBack"/>
      <w:bookmarkEnd w:id="0"/>
      <w:r>
        <w:rPr>
          <w:rFonts w:ascii="Arial" w:eastAsia="Arial" w:hAnsi="Arial" w:cs="Arial"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41B48602" wp14:editId="4585CA4D">
            <wp:simplePos x="0" y="0"/>
            <wp:positionH relativeFrom="column">
              <wp:posOffset>0</wp:posOffset>
            </wp:positionH>
            <wp:positionV relativeFrom="paragraph">
              <wp:posOffset>187325</wp:posOffset>
            </wp:positionV>
            <wp:extent cx="5760000" cy="6980400"/>
            <wp:effectExtent l="0" t="0" r="6350" b="5080"/>
            <wp:wrapTopAndBottom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FIGURE SUPPLEMENTARY 6 DFS KM IHQ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76"/>
                    <a:stretch/>
                  </pic:blipFill>
                  <pic:spPr bwMode="auto">
                    <a:xfrm>
                      <a:off x="0" y="0"/>
                      <a:ext cx="5760000" cy="698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A662E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8FB"/>
    <w:rsid w:val="000908D5"/>
    <w:rsid w:val="002668FB"/>
    <w:rsid w:val="007B4568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DD4177AA-AE7C-E543-A4D8-86CCF0001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668FB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2019-06-01T19:43:00Z</dcterms:created>
  <dcterms:modified xsi:type="dcterms:W3CDTF">2019-06-01T19:43:00Z</dcterms:modified>
</cp:coreProperties>
</file>